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CD" w:rsidRDefault="007302CD" w:rsidP="007302CD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42925"/>
            <wp:effectExtent l="19050" t="0" r="9525" b="0"/>
            <wp:docPr id="1" name="Рисунок 1" descr="Описание: Описание: 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2CD" w:rsidRDefault="007302CD" w:rsidP="007302C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5"/>
          <w:w w:val="127"/>
          <w:sz w:val="30"/>
          <w:szCs w:val="30"/>
          <w:lang w:eastAsia="en-US"/>
        </w:rPr>
      </w:pPr>
    </w:p>
    <w:p w:rsidR="007302CD" w:rsidRPr="007302CD" w:rsidRDefault="007302CD" w:rsidP="007302CD">
      <w:pPr>
        <w:jc w:val="center"/>
        <w:rPr>
          <w:rFonts w:ascii="Times New Roman" w:hAnsi="Times New Roman"/>
          <w:b/>
          <w:sz w:val="28"/>
          <w:szCs w:val="28"/>
        </w:rPr>
      </w:pPr>
      <w:r w:rsidRPr="007302CD">
        <w:rPr>
          <w:rFonts w:ascii="Times New Roman" w:hAnsi="Times New Roman"/>
          <w:b/>
          <w:sz w:val="28"/>
          <w:szCs w:val="28"/>
        </w:rPr>
        <w:t>МАЛОМИНУСИНСКИЙ СЕЛЬСКИЙ СОВЕТ ДЕПУТАТОВ</w:t>
      </w:r>
    </w:p>
    <w:p w:rsidR="007302CD" w:rsidRPr="007302CD" w:rsidRDefault="007302CD" w:rsidP="007302CD">
      <w:pPr>
        <w:jc w:val="center"/>
        <w:rPr>
          <w:rFonts w:ascii="Times New Roman" w:hAnsi="Times New Roman"/>
          <w:b/>
          <w:sz w:val="28"/>
          <w:szCs w:val="28"/>
        </w:rPr>
      </w:pPr>
      <w:r w:rsidRPr="007302CD">
        <w:rPr>
          <w:rFonts w:ascii="Times New Roman" w:hAnsi="Times New Roman"/>
          <w:b/>
          <w:sz w:val="28"/>
          <w:szCs w:val="28"/>
        </w:rPr>
        <w:t>МИНУСИНСКОГО РАЙОНА</w:t>
      </w:r>
    </w:p>
    <w:p w:rsidR="007302CD" w:rsidRPr="007302CD" w:rsidRDefault="007302CD" w:rsidP="007302CD">
      <w:pPr>
        <w:jc w:val="center"/>
        <w:rPr>
          <w:rFonts w:ascii="Times New Roman" w:hAnsi="Times New Roman"/>
          <w:b/>
          <w:sz w:val="28"/>
          <w:szCs w:val="28"/>
        </w:rPr>
      </w:pPr>
      <w:r w:rsidRPr="007302C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302CD" w:rsidRPr="007302CD" w:rsidRDefault="007302CD" w:rsidP="007302CD">
      <w:pPr>
        <w:jc w:val="center"/>
        <w:rPr>
          <w:rFonts w:ascii="Times New Roman" w:hAnsi="Times New Roman"/>
          <w:b/>
          <w:sz w:val="28"/>
          <w:szCs w:val="28"/>
        </w:rPr>
      </w:pPr>
      <w:r w:rsidRPr="007302CD">
        <w:rPr>
          <w:rFonts w:ascii="Times New Roman" w:hAnsi="Times New Roman"/>
          <w:b/>
          <w:sz w:val="28"/>
          <w:szCs w:val="28"/>
        </w:rPr>
        <w:t>РЕШЕНИЕ</w:t>
      </w:r>
    </w:p>
    <w:p w:rsidR="007302CD" w:rsidRPr="007302CD" w:rsidRDefault="007302CD" w:rsidP="00730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2CD" w:rsidRPr="007302CD" w:rsidRDefault="00090F5C" w:rsidP="00730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14.12.2021г.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7302CD" w:rsidRPr="007302CD">
        <w:rPr>
          <w:rFonts w:ascii="Times New Roman" w:hAnsi="Times New Roman"/>
          <w:sz w:val="28"/>
          <w:szCs w:val="28"/>
        </w:rPr>
        <w:t>с</w:t>
      </w:r>
      <w:proofErr w:type="gramEnd"/>
      <w:r w:rsidR="007302CD" w:rsidRPr="007302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02CD" w:rsidRPr="007302CD">
        <w:rPr>
          <w:rFonts w:ascii="Times New Roman" w:hAnsi="Times New Roman"/>
          <w:sz w:val="28"/>
          <w:szCs w:val="28"/>
        </w:rPr>
        <w:t>Малая</w:t>
      </w:r>
      <w:proofErr w:type="gramEnd"/>
      <w:r w:rsidR="007302CD" w:rsidRPr="007302CD">
        <w:rPr>
          <w:rFonts w:ascii="Times New Roman" w:hAnsi="Times New Roman"/>
          <w:sz w:val="28"/>
          <w:szCs w:val="28"/>
        </w:rPr>
        <w:t xml:space="preserve"> Минуса</w:t>
      </w:r>
      <w:r w:rsidR="007302CD" w:rsidRPr="007302CD">
        <w:rPr>
          <w:rFonts w:ascii="Times New Roman" w:hAnsi="Times New Roman"/>
          <w:sz w:val="28"/>
          <w:szCs w:val="28"/>
        </w:rPr>
        <w:tab/>
      </w:r>
      <w:r w:rsidR="007302CD" w:rsidRPr="007302CD">
        <w:rPr>
          <w:rFonts w:ascii="Times New Roman" w:hAnsi="Times New Roman"/>
          <w:sz w:val="28"/>
          <w:szCs w:val="28"/>
        </w:rPr>
        <w:tab/>
      </w:r>
      <w:r w:rsidR="007302CD" w:rsidRPr="007302CD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52-РС</w:t>
      </w:r>
    </w:p>
    <w:p w:rsidR="007302CD" w:rsidRPr="007302CD" w:rsidRDefault="007302CD" w:rsidP="007302CD">
      <w:pPr>
        <w:spacing w:after="0" w:line="240" w:lineRule="auto"/>
        <w:jc w:val="center"/>
        <w:rPr>
          <w:rFonts w:ascii="Calibri" w:eastAsia="Times New Roman" w:hAnsi="Calibri"/>
          <w:sz w:val="28"/>
          <w:szCs w:val="28"/>
        </w:rPr>
      </w:pPr>
    </w:p>
    <w:p w:rsidR="007302CD" w:rsidRPr="007302CD" w:rsidRDefault="007302CD" w:rsidP="007302CD">
      <w:pPr>
        <w:spacing w:after="0" w:line="240" w:lineRule="auto"/>
        <w:rPr>
          <w:rFonts w:eastAsia="Times New Roman"/>
          <w:sz w:val="28"/>
          <w:szCs w:val="28"/>
        </w:rPr>
      </w:pPr>
    </w:p>
    <w:p w:rsidR="007302CD" w:rsidRPr="007302CD" w:rsidRDefault="007302CD" w:rsidP="007302C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</w:t>
      </w:r>
      <w:proofErr w:type="spellStart"/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>Маломинусинского</w:t>
      </w:r>
      <w:proofErr w:type="spellEnd"/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депутатов от 16.04.2020 № 132-РС «Об утверждении Правил благоустройства территории </w:t>
      </w:r>
      <w:proofErr w:type="spellStart"/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>Маломинусинского</w:t>
      </w:r>
      <w:proofErr w:type="spellEnd"/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Минусинского района Красноярского края» </w:t>
      </w:r>
    </w:p>
    <w:p w:rsidR="007302CD" w:rsidRPr="007302CD" w:rsidRDefault="007302CD" w:rsidP="007302CD">
      <w:pPr>
        <w:tabs>
          <w:tab w:val="left" w:pos="428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2CD" w:rsidRPr="007302CD" w:rsidRDefault="007302CD" w:rsidP="00730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302CD" w:rsidRPr="007302CD" w:rsidRDefault="007302CD" w:rsidP="007302C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2CD">
        <w:rPr>
          <w:rFonts w:ascii="Times New Roman" w:hAnsi="Times New Roman" w:cs="Times New Roman"/>
          <w:b w:val="0"/>
          <w:sz w:val="28"/>
          <w:szCs w:val="28"/>
        </w:rPr>
        <w:t>В целях обеспечения надлежащего санитарного состояния, чистоты и порядка на территории</w:t>
      </w:r>
      <w:r w:rsidRPr="007302C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>Маломинусинского</w:t>
      </w:r>
      <w:proofErr w:type="spellEnd"/>
      <w:r w:rsidRPr="007302CD">
        <w:rPr>
          <w:rFonts w:ascii="Times New Roman" w:hAnsi="Times New Roman" w:cs="Times New Roman"/>
          <w:b w:val="0"/>
          <w:sz w:val="28"/>
          <w:szCs w:val="28"/>
        </w:rPr>
        <w:t xml:space="preserve"> сельсовета Минусинского района Красноярского края, 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 w:rsidRPr="007302C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Pr="007302CD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подпунктами 1.20, 1.21 пункта 1 статьи 6 Устава </w:t>
      </w:r>
      <w:proofErr w:type="spellStart"/>
      <w:r w:rsidRPr="007302CD">
        <w:rPr>
          <w:rFonts w:ascii="Times New Roman" w:hAnsi="Times New Roman" w:cs="Times New Roman"/>
          <w:b w:val="0"/>
          <w:sz w:val="28"/>
          <w:szCs w:val="28"/>
        </w:rPr>
        <w:t>Маломинусинского</w:t>
      </w:r>
      <w:proofErr w:type="spellEnd"/>
      <w:r w:rsidRPr="007302CD">
        <w:rPr>
          <w:rFonts w:ascii="Times New Roman" w:hAnsi="Times New Roman" w:cs="Times New Roman"/>
          <w:b w:val="0"/>
          <w:sz w:val="28"/>
          <w:szCs w:val="28"/>
        </w:rPr>
        <w:t xml:space="preserve"> сельсовета Минусинского района Красноярского края, </w:t>
      </w:r>
      <w:proofErr w:type="spellStart"/>
      <w:r w:rsidRPr="007302CD">
        <w:rPr>
          <w:rFonts w:ascii="Times New Roman" w:hAnsi="Times New Roman" w:cs="Times New Roman"/>
          <w:b w:val="0"/>
          <w:sz w:val="28"/>
          <w:szCs w:val="28"/>
        </w:rPr>
        <w:t>Маломинусинский</w:t>
      </w:r>
      <w:proofErr w:type="spellEnd"/>
      <w:r w:rsidRPr="007302CD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РЕШИЛ:</w:t>
      </w:r>
    </w:p>
    <w:p w:rsidR="007302CD" w:rsidRDefault="007302CD" w:rsidP="007302C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02CD">
        <w:rPr>
          <w:rFonts w:ascii="Times New Roman" w:hAnsi="Times New Roman"/>
          <w:b w:val="0"/>
          <w:sz w:val="28"/>
          <w:szCs w:val="28"/>
        </w:rPr>
        <w:t xml:space="preserve">1. Внести </w:t>
      </w:r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решение </w:t>
      </w:r>
      <w:proofErr w:type="spellStart"/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>Маломинусинского</w:t>
      </w:r>
      <w:proofErr w:type="spellEnd"/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депутатов от 16.04.2020 № 132-РС «Об утверждении Правил благоустройства территории </w:t>
      </w:r>
      <w:proofErr w:type="spellStart"/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>Маломинусиснкого</w:t>
      </w:r>
      <w:proofErr w:type="spellEnd"/>
      <w:r w:rsidRPr="007302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Минусинского района Красноярского края» (в ред. решения от 00.00.2000 № 0000-п) </w:t>
      </w:r>
      <w:r w:rsidRPr="007302CD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7302CD" w:rsidRDefault="007302CD" w:rsidP="007302C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приложение к решению:</w:t>
      </w:r>
    </w:p>
    <w:p w:rsidR="007302CD" w:rsidRDefault="007302CD" w:rsidP="007302CD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пункт 2.1 раздела 2  дополнить подпунктом 2.1.3 следующего содержания:</w:t>
      </w:r>
    </w:p>
    <w:p w:rsidR="007302CD" w:rsidRPr="007302CD" w:rsidRDefault="007302CD" w:rsidP="007302C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«2.3.1. Требования к физическому и эстетическому состоянию элементов благоустройства, включая освещение, мощение, малые архитектурные формы, озеленение при выполнении работ по благоустройству территорий общественных пространств утверждаются администрацией </w:t>
      </w:r>
      <w:proofErr w:type="spellStart"/>
      <w:r w:rsidR="00090F5C">
        <w:rPr>
          <w:rFonts w:ascii="Times New Roman" w:eastAsia="Times New Roman" w:hAnsi="Times New Roman"/>
          <w:sz w:val="28"/>
          <w:szCs w:val="28"/>
        </w:rPr>
        <w:t>Маломинусинского</w:t>
      </w:r>
      <w:proofErr w:type="spellEnd"/>
      <w:r w:rsidR="00090F5C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7302CD">
        <w:rPr>
          <w:rFonts w:ascii="Times New Roman" w:eastAsia="Times New Roman" w:hAnsi="Times New Roman"/>
          <w:sz w:val="28"/>
          <w:szCs w:val="28"/>
        </w:rPr>
        <w:t>»</w:t>
      </w:r>
    </w:p>
    <w:p w:rsidR="007302CD" w:rsidRPr="007302CD" w:rsidRDefault="007302CD" w:rsidP="007302C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2CD">
        <w:rPr>
          <w:rFonts w:ascii="Times New Roman" w:eastAsia="Times New Roman" w:hAnsi="Times New Roman"/>
          <w:sz w:val="28"/>
          <w:szCs w:val="28"/>
        </w:rPr>
        <w:lastRenderedPageBreak/>
        <w:t xml:space="preserve">2. </w:t>
      </w:r>
      <w:proofErr w:type="gramStart"/>
      <w:r w:rsidRPr="007302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02C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302CD" w:rsidRPr="007302CD" w:rsidRDefault="007302CD" w:rsidP="007302C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2CD">
        <w:rPr>
          <w:rFonts w:ascii="Times New Roman" w:eastAsia="Times New Roman" w:hAnsi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</w:t>
      </w:r>
      <w:proofErr w:type="spellStart"/>
      <w:r w:rsidRPr="007302CD">
        <w:rPr>
          <w:rFonts w:ascii="Times New Roman" w:eastAsia="Times New Roman" w:hAnsi="Times New Roman"/>
          <w:sz w:val="28"/>
          <w:szCs w:val="28"/>
        </w:rPr>
        <w:t>Маломинусинский</w:t>
      </w:r>
      <w:proofErr w:type="spellEnd"/>
      <w:r w:rsidRPr="007302CD">
        <w:rPr>
          <w:rFonts w:ascii="Times New Roman" w:eastAsia="Times New Roman" w:hAnsi="Times New Roman"/>
          <w:sz w:val="28"/>
          <w:szCs w:val="28"/>
        </w:rPr>
        <w:t xml:space="preserve"> вестник».</w:t>
      </w:r>
    </w:p>
    <w:p w:rsidR="007302CD" w:rsidRPr="007302CD" w:rsidRDefault="007302CD" w:rsidP="007302C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302CD" w:rsidRPr="007302CD" w:rsidRDefault="007302CD" w:rsidP="007302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302CD" w:rsidRPr="007302CD" w:rsidRDefault="007302CD" w:rsidP="007302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2CD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spellStart"/>
      <w:r w:rsidRPr="007302CD">
        <w:rPr>
          <w:rFonts w:ascii="Times New Roman" w:eastAsia="Times New Roman" w:hAnsi="Times New Roman"/>
          <w:sz w:val="28"/>
          <w:szCs w:val="28"/>
        </w:rPr>
        <w:t>Маломинусинского</w:t>
      </w:r>
      <w:proofErr w:type="spellEnd"/>
    </w:p>
    <w:p w:rsidR="007302CD" w:rsidRPr="007302CD" w:rsidRDefault="007302CD" w:rsidP="007302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2CD">
        <w:rPr>
          <w:rFonts w:ascii="Times New Roman" w:eastAsia="Times New Roman" w:hAnsi="Times New Roman"/>
          <w:sz w:val="28"/>
          <w:szCs w:val="28"/>
        </w:rPr>
        <w:t xml:space="preserve">сельского Совета депутатов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7302CD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Т.С.Тютюнникова</w:t>
      </w:r>
      <w:proofErr w:type="spellEnd"/>
    </w:p>
    <w:p w:rsidR="00090F5C" w:rsidRDefault="00090F5C" w:rsidP="007302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302CD" w:rsidRPr="007302CD" w:rsidRDefault="007302CD" w:rsidP="007302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2CD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0D579C" w:rsidRDefault="007302CD" w:rsidP="007302CD">
      <w:proofErr w:type="spellStart"/>
      <w:r w:rsidRPr="007302CD">
        <w:rPr>
          <w:rFonts w:ascii="Times New Roman" w:eastAsia="Times New Roman" w:hAnsi="Times New Roman"/>
          <w:sz w:val="28"/>
          <w:szCs w:val="28"/>
        </w:rPr>
        <w:t>Маломинусинского</w:t>
      </w:r>
      <w:proofErr w:type="spellEnd"/>
      <w:r w:rsidRPr="007302CD">
        <w:rPr>
          <w:rFonts w:ascii="Times New Roman" w:eastAsia="Times New Roman" w:hAnsi="Times New Roman"/>
          <w:sz w:val="28"/>
          <w:szCs w:val="28"/>
        </w:rPr>
        <w:t xml:space="preserve">  сельсовета                                                 К.В. </w:t>
      </w:r>
      <w:proofErr w:type="spellStart"/>
      <w:r w:rsidRPr="007302CD">
        <w:rPr>
          <w:rFonts w:ascii="Times New Roman" w:eastAsia="Times New Roman" w:hAnsi="Times New Roman"/>
          <w:sz w:val="28"/>
          <w:szCs w:val="28"/>
        </w:rPr>
        <w:t>Сургутская</w:t>
      </w:r>
      <w:proofErr w:type="spellEnd"/>
    </w:p>
    <w:sectPr w:rsidR="000D579C" w:rsidSect="007E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2CD"/>
    <w:rsid w:val="00090F5C"/>
    <w:rsid w:val="000D579C"/>
    <w:rsid w:val="007302CD"/>
    <w:rsid w:val="007E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0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2021-12-15T02:23:00Z</cp:lastPrinted>
  <dcterms:created xsi:type="dcterms:W3CDTF">2021-09-09T07:11:00Z</dcterms:created>
  <dcterms:modified xsi:type="dcterms:W3CDTF">2021-12-15T02:23:00Z</dcterms:modified>
</cp:coreProperties>
</file>